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C386" w14:textId="77777777" w:rsidR="005C4B0B" w:rsidRDefault="005C4B0B" w:rsidP="005C4B0B">
      <w:pPr>
        <w:pStyle w:val="a3"/>
      </w:pPr>
      <w:r>
        <w:rPr>
          <w:rStyle w:val="a5"/>
        </w:rPr>
        <w:t>1</w:t>
      </w:r>
      <w:r>
        <w:t xml:space="preserve">. Имеются следующие условные данные по области. </w:t>
      </w:r>
    </w:p>
    <w:p w14:paraId="426BB675" w14:textId="77777777" w:rsidR="005C4B0B" w:rsidRDefault="005C4B0B" w:rsidP="005C4B0B">
      <w:pPr>
        <w:pStyle w:val="a3"/>
      </w:pPr>
      <w:r>
        <w:t xml:space="preserve">1. Численность трудоспособного населения рабочего возраста на начало года - 1070,0 тыс. чел., а численность работающих лиц нерабочего возраста - 30,0 тыс. чел. </w:t>
      </w:r>
    </w:p>
    <w:p w14:paraId="39438AFC" w14:textId="77777777" w:rsidR="005C4B0B" w:rsidRDefault="005C4B0B" w:rsidP="005C4B0B">
      <w:pPr>
        <w:pStyle w:val="a3"/>
      </w:pPr>
      <w:r>
        <w:t xml:space="preserve">2. В течение года: </w:t>
      </w:r>
    </w:p>
    <w:p w14:paraId="6F37AF46" w14:textId="77777777" w:rsidR="005C4B0B" w:rsidRDefault="005C4B0B" w:rsidP="005C4B0B">
      <w:pPr>
        <w:pStyle w:val="a3"/>
      </w:pPr>
      <w:r>
        <w:t xml:space="preserve">1) вступило в рабочий возраст трудоспособных лиц - 40 тыс. чел.; </w:t>
      </w:r>
    </w:p>
    <w:p w14:paraId="464C0671" w14:textId="77777777" w:rsidR="005C4B0B" w:rsidRDefault="005C4B0B" w:rsidP="005C4B0B">
      <w:pPr>
        <w:pStyle w:val="a3"/>
      </w:pPr>
      <w:r>
        <w:t xml:space="preserve">2) вовлечено для работы в отраслях экономики - 10 тыс. чел. пенсионного возраста; </w:t>
      </w:r>
    </w:p>
    <w:p w14:paraId="6D9FFA2F" w14:textId="77777777" w:rsidR="005C4B0B" w:rsidRDefault="005C4B0B" w:rsidP="005C4B0B">
      <w:pPr>
        <w:pStyle w:val="a3"/>
      </w:pPr>
      <w:r>
        <w:t xml:space="preserve">3) прибыло из других областей трудоспособных лиц рабочего возраста - 30 тыс. чел.; </w:t>
      </w:r>
    </w:p>
    <w:p w14:paraId="2D4DD4D0" w14:textId="77777777" w:rsidR="005C4B0B" w:rsidRDefault="005C4B0B" w:rsidP="005C4B0B">
      <w:pPr>
        <w:pStyle w:val="a3"/>
      </w:pPr>
      <w:r>
        <w:t xml:space="preserve">4) выбыло из состава трудовых ресурсов (в связи с переходом в пенсионный возраст, на инвалидность, вследствие смертности и т.д.) трудоспособного населения - 29 тыс. чел.; лиц нерабочего возраста - 8 тыс. чел.; </w:t>
      </w:r>
    </w:p>
    <w:p w14:paraId="1DE9ED3B" w14:textId="77777777" w:rsidR="005C4B0B" w:rsidRDefault="005C4B0B" w:rsidP="005C4B0B">
      <w:pPr>
        <w:pStyle w:val="a3"/>
      </w:pPr>
      <w:r>
        <w:t xml:space="preserve">5) выбыло в другие области - 13 тыс. трудоспособных лиц рабочего возраста. </w:t>
      </w:r>
    </w:p>
    <w:p w14:paraId="323EB6B8" w14:textId="77777777" w:rsidR="005C4B0B" w:rsidRDefault="005C4B0B" w:rsidP="005C4B0B">
      <w:pPr>
        <w:pStyle w:val="a3"/>
      </w:pPr>
      <w:r>
        <w:rPr>
          <w:spacing w:val="48"/>
        </w:rPr>
        <w:t>Определите</w:t>
      </w:r>
      <w:r>
        <w:t xml:space="preserve">: </w:t>
      </w:r>
    </w:p>
    <w:p w14:paraId="2AF472DB" w14:textId="77777777" w:rsidR="005C4B0B" w:rsidRDefault="005C4B0B" w:rsidP="005C4B0B">
      <w:pPr>
        <w:pStyle w:val="a3"/>
      </w:pPr>
      <w:r>
        <w:t xml:space="preserve">1) численность трудовых ресурсов на начало года; </w:t>
      </w:r>
    </w:p>
    <w:p w14:paraId="7EE7165E" w14:textId="77777777" w:rsidR="005C4B0B" w:rsidRDefault="005C4B0B" w:rsidP="005C4B0B">
      <w:pPr>
        <w:pStyle w:val="a3"/>
      </w:pPr>
      <w:bookmarkStart w:id="0" w:name="195"/>
      <w:bookmarkEnd w:id="0"/>
      <w:r>
        <w:t xml:space="preserve">2) на конец года: численность трудоспособных лиц рабочего возраста; численность работающих лиц нерабочего возраста; численность трудовых ресурсов; </w:t>
      </w:r>
    </w:p>
    <w:p w14:paraId="02521A0D" w14:textId="77777777" w:rsidR="005C4B0B" w:rsidRDefault="005C4B0B" w:rsidP="005C4B0B">
      <w:pPr>
        <w:pStyle w:val="a3"/>
      </w:pPr>
      <w:r>
        <w:t xml:space="preserve">3) численность естественного, механического и общего пополнения, выбытия и прироста трудовых ресурсов; </w:t>
      </w:r>
    </w:p>
    <w:p w14:paraId="22BE089E" w14:textId="77777777" w:rsidR="005C4B0B" w:rsidRDefault="005C4B0B" w:rsidP="005C4B0B">
      <w:pPr>
        <w:pStyle w:val="a3"/>
      </w:pPr>
      <w:r>
        <w:t xml:space="preserve">4) среднегодовую численность трудовых ресурсов; </w:t>
      </w:r>
    </w:p>
    <w:p w14:paraId="6F5D4919" w14:textId="77777777" w:rsidR="005C4B0B" w:rsidRDefault="005C4B0B" w:rsidP="005C4B0B">
      <w:pPr>
        <w:pStyle w:val="a3"/>
      </w:pPr>
      <w:r>
        <w:t xml:space="preserve">5) коэффициенты естественного, механического и общего пополнения, выбытия и прироста трудовых ресурсов. </w:t>
      </w:r>
    </w:p>
    <w:p w14:paraId="68CA41A9" w14:textId="77777777" w:rsidR="005C4B0B" w:rsidRDefault="005C4B0B" w:rsidP="005C4B0B">
      <w:pPr>
        <w:pStyle w:val="a3"/>
        <w:rPr>
          <w:rStyle w:val="a5"/>
        </w:rPr>
      </w:pPr>
    </w:p>
    <w:p w14:paraId="3245DAB8" w14:textId="77777777" w:rsidR="005C4B0B" w:rsidRDefault="005C4B0B" w:rsidP="005C4B0B">
      <w:pPr>
        <w:pStyle w:val="a3"/>
      </w:pPr>
      <w:r>
        <w:rPr>
          <w:rStyle w:val="a5"/>
        </w:rPr>
        <w:t>2</w:t>
      </w:r>
      <w:r>
        <w:t xml:space="preserve">. Имеются следующие данные по одной из областей. </w:t>
      </w:r>
    </w:p>
    <w:p w14:paraId="3CE49504" w14:textId="77777777" w:rsidR="005C4B0B" w:rsidRDefault="005C4B0B" w:rsidP="005C4B0B">
      <w:pPr>
        <w:pStyle w:val="a3"/>
      </w:pPr>
      <w:r>
        <w:lastRenderedPageBreak/>
        <w:t xml:space="preserve">1. На начало года численность трудоспособного населения - 758 тыс. чел., а численность работающих нерабочего возраста (пенсионного возраста и подростков до 16 лет) - 24 тыс. чел. </w:t>
      </w:r>
    </w:p>
    <w:p w14:paraId="2835A1EE" w14:textId="77777777" w:rsidR="005C4B0B" w:rsidRDefault="005C4B0B" w:rsidP="005C4B0B">
      <w:pPr>
        <w:pStyle w:val="a3"/>
      </w:pPr>
      <w:r>
        <w:t xml:space="preserve">2. В течение года: </w:t>
      </w:r>
    </w:p>
    <w:p w14:paraId="2C91FB62" w14:textId="77777777" w:rsidR="005C4B0B" w:rsidRDefault="005C4B0B" w:rsidP="005C4B0B">
      <w:pPr>
        <w:pStyle w:val="a3"/>
      </w:pPr>
      <w:r>
        <w:t xml:space="preserve">1) вступило в рабочий возраст трудоспособных лиц - 28,5 тыс.чел.; </w:t>
      </w:r>
    </w:p>
    <w:p w14:paraId="7765A2DC" w14:textId="77777777" w:rsidR="005C4B0B" w:rsidRDefault="005C4B0B" w:rsidP="005C4B0B">
      <w:pPr>
        <w:pStyle w:val="a3"/>
      </w:pPr>
      <w:r>
        <w:t xml:space="preserve">2) прибыло из других областей трудоспособного населения - 6 тыс. чел.; </w:t>
      </w:r>
    </w:p>
    <w:p w14:paraId="1125BDF9" w14:textId="77777777" w:rsidR="005C4B0B" w:rsidRDefault="005C4B0B" w:rsidP="005C4B0B">
      <w:pPr>
        <w:pStyle w:val="a3"/>
      </w:pPr>
      <w:r>
        <w:t xml:space="preserve">3) вовлечено для работы в отраслях экономики - 6,5 тыс. чел. пенсионного возраста; </w:t>
      </w:r>
    </w:p>
    <w:p w14:paraId="6FF5AA3C" w14:textId="77777777" w:rsidR="005C4B0B" w:rsidRDefault="005C4B0B" w:rsidP="005C4B0B">
      <w:pPr>
        <w:pStyle w:val="a3"/>
      </w:pPr>
      <w:r>
        <w:t xml:space="preserve">4) выбыло из состава трудовых ресурсов: </w:t>
      </w:r>
    </w:p>
    <w:p w14:paraId="3E90A327" w14:textId="77777777" w:rsidR="005C4B0B" w:rsidRDefault="005C4B0B" w:rsidP="005C4B0B">
      <w:pPr>
        <w:pStyle w:val="a3"/>
      </w:pPr>
      <w:r>
        <w:t xml:space="preserve">а) трудоспособного населения - 21,5 тыс. чел.; </w:t>
      </w:r>
    </w:p>
    <w:p w14:paraId="4DCFE39D" w14:textId="77777777" w:rsidR="005C4B0B" w:rsidRDefault="005C4B0B" w:rsidP="005C4B0B">
      <w:pPr>
        <w:pStyle w:val="a3"/>
      </w:pPr>
      <w:r>
        <w:t xml:space="preserve">6) лиц пенсионного возраста и подростков - 7,5 тыс. чел.; в) выехало в другие области - 20 тыс. чел. трудоспособного населения. </w:t>
      </w:r>
    </w:p>
    <w:p w14:paraId="3B5BCCB6" w14:textId="77777777" w:rsidR="005C4B0B" w:rsidRDefault="005C4B0B" w:rsidP="005C4B0B">
      <w:pPr>
        <w:pStyle w:val="a3"/>
      </w:pPr>
      <w:r>
        <w:rPr>
          <w:spacing w:val="48"/>
        </w:rPr>
        <w:t>Определите:</w:t>
      </w:r>
      <w:r>
        <w:t xml:space="preserve"> </w:t>
      </w:r>
    </w:p>
    <w:p w14:paraId="4BC93151" w14:textId="77777777" w:rsidR="005C4B0B" w:rsidRDefault="005C4B0B" w:rsidP="005C4B0B">
      <w:pPr>
        <w:pStyle w:val="a3"/>
      </w:pPr>
      <w:r>
        <w:t xml:space="preserve">1) численность трудовых ресурсов на начало года; </w:t>
      </w:r>
    </w:p>
    <w:p w14:paraId="0075CA0B" w14:textId="77777777" w:rsidR="005C4B0B" w:rsidRDefault="005C4B0B" w:rsidP="005C4B0B">
      <w:pPr>
        <w:pStyle w:val="a3"/>
      </w:pPr>
      <w:r>
        <w:t xml:space="preserve">2) численность трудоспособного населения, работающих лиц неработающего возраста (т.е. пенсионного возраста и подростков до 16 лет) и трудовых ресурсов на конец года; </w:t>
      </w:r>
    </w:p>
    <w:p w14:paraId="41D4C4C3" w14:textId="77777777" w:rsidR="005C4B0B" w:rsidRDefault="005C4B0B" w:rsidP="005C4B0B">
      <w:pPr>
        <w:pStyle w:val="a3"/>
      </w:pPr>
      <w:r>
        <w:t xml:space="preserve">3) среднегодовую численность трудовых ресурсов; </w:t>
      </w:r>
    </w:p>
    <w:p w14:paraId="1A8D5299" w14:textId="77777777" w:rsidR="005C4B0B" w:rsidRDefault="005C4B0B" w:rsidP="005C4B0B">
      <w:pPr>
        <w:pStyle w:val="a3"/>
      </w:pPr>
      <w:r>
        <w:t xml:space="preserve">4) общий, естественный и механический прирост трудовых ресурсов; </w:t>
      </w:r>
    </w:p>
    <w:p w14:paraId="3AA669C9" w14:textId="77777777" w:rsidR="005C4B0B" w:rsidRDefault="005C4B0B" w:rsidP="005C4B0B">
      <w:pPr>
        <w:pStyle w:val="a3"/>
      </w:pPr>
      <w:r>
        <w:t xml:space="preserve">5) коэффициенты общего, естественного и механического пополнения, выбытия и прироста трудовых ресурсов. </w:t>
      </w:r>
    </w:p>
    <w:p w14:paraId="1D351252" w14:textId="77777777" w:rsidR="005C4B0B" w:rsidRDefault="005C4B0B" w:rsidP="005C4B0B">
      <w:pPr>
        <w:pStyle w:val="a3"/>
      </w:pPr>
      <w:r>
        <w:rPr>
          <w:rStyle w:val="a5"/>
        </w:rPr>
        <w:t>3</w:t>
      </w:r>
      <w:r>
        <w:t xml:space="preserve">. Имеются следующие условные данные по области на начало года (тыс. чел.). </w:t>
      </w:r>
    </w:p>
    <w:p w14:paraId="180CA683" w14:textId="77777777" w:rsidR="005C4B0B" w:rsidRDefault="005C4B0B" w:rsidP="005C4B0B">
      <w:pPr>
        <w:pStyle w:val="a3"/>
      </w:pPr>
      <w:r>
        <w:t xml:space="preserve">1. Население рабочего возраста (женщин 16-54 лет, мужчин 16-59 лет) - 1054,5. </w:t>
      </w:r>
    </w:p>
    <w:p w14:paraId="385CB772" w14:textId="77777777" w:rsidR="005C4B0B" w:rsidRDefault="005C4B0B" w:rsidP="005C4B0B">
      <w:pPr>
        <w:pStyle w:val="a3"/>
      </w:pPr>
      <w:r>
        <w:t>195</w:t>
      </w:r>
    </w:p>
    <w:p w14:paraId="57F671AB" w14:textId="77777777" w:rsidR="005C4B0B" w:rsidRDefault="005C4B0B" w:rsidP="005C4B0B">
      <w:pPr>
        <w:pStyle w:val="a3"/>
      </w:pPr>
      <w:bookmarkStart w:id="1" w:name="196"/>
      <w:bookmarkEnd w:id="1"/>
      <w:r>
        <w:t xml:space="preserve">2. Трудоспособные лица рабочего возраста - 1034,5. </w:t>
      </w:r>
    </w:p>
    <w:p w14:paraId="2473A47C" w14:textId="77777777" w:rsidR="005C4B0B" w:rsidRDefault="005C4B0B" w:rsidP="005C4B0B">
      <w:pPr>
        <w:pStyle w:val="a3"/>
      </w:pPr>
      <w:r>
        <w:lastRenderedPageBreak/>
        <w:t xml:space="preserve">3. Работающие лица нерабочего возраста (т.е. пенсионного возраста и подростки до 16 лет) - 22,5. </w:t>
      </w:r>
    </w:p>
    <w:p w14:paraId="0379EA17" w14:textId="77777777" w:rsidR="005C4B0B" w:rsidRDefault="005C4B0B" w:rsidP="005C4B0B">
      <w:pPr>
        <w:pStyle w:val="a3"/>
      </w:pPr>
      <w:r>
        <w:t xml:space="preserve">4. Из общей численности трудовых ресурсов было занято в других областях работой и учебой с отрывом от производства- 16. </w:t>
      </w:r>
    </w:p>
    <w:p w14:paraId="77161AF1" w14:textId="77777777" w:rsidR="005C4B0B" w:rsidRDefault="005C4B0B" w:rsidP="005C4B0B">
      <w:pPr>
        <w:pStyle w:val="a3"/>
      </w:pPr>
      <w:r>
        <w:t xml:space="preserve">5. Численность занятых в данной области: </w:t>
      </w:r>
    </w:p>
    <w:p w14:paraId="26147E4C" w14:textId="77777777" w:rsidR="005C4B0B" w:rsidRDefault="005C4B0B" w:rsidP="005C4B0B">
      <w:pPr>
        <w:pStyle w:val="a3"/>
      </w:pPr>
      <w:r>
        <w:t xml:space="preserve">а) в отраслях материального производства - 790; </w:t>
      </w:r>
    </w:p>
    <w:p w14:paraId="7B3DEF11" w14:textId="77777777" w:rsidR="005C4B0B" w:rsidRDefault="005C4B0B" w:rsidP="005C4B0B">
      <w:pPr>
        <w:pStyle w:val="a3"/>
      </w:pPr>
      <w:r>
        <w:t xml:space="preserve">б) в отраслях непроизводственной сферы - 196,5; </w:t>
      </w:r>
    </w:p>
    <w:p w14:paraId="120947A1" w14:textId="77777777" w:rsidR="005C4B0B" w:rsidRDefault="005C4B0B" w:rsidP="005C4B0B">
      <w:pPr>
        <w:pStyle w:val="a3"/>
      </w:pPr>
      <w:r>
        <w:t xml:space="preserve">в) учебой с отрывом от производства - 34,5; </w:t>
      </w:r>
    </w:p>
    <w:p w14:paraId="090DA70F" w14:textId="77777777" w:rsidR="005C4B0B" w:rsidRDefault="005C4B0B" w:rsidP="005C4B0B">
      <w:pPr>
        <w:pStyle w:val="a3"/>
      </w:pPr>
      <w:r>
        <w:t xml:space="preserve">г) в домашнем хозяйстве и уходом за детьми - 38; </w:t>
      </w:r>
    </w:p>
    <w:p w14:paraId="6BCEAD6F" w14:textId="77777777" w:rsidR="005C4B0B" w:rsidRDefault="005C4B0B" w:rsidP="005C4B0B">
      <w:pPr>
        <w:pStyle w:val="a3"/>
      </w:pPr>
      <w:r>
        <w:t xml:space="preserve">6. Из общей численности занятых в экономике и учебой с отрывом от производства в учебных заведениях данной области численность лиц, проживающих в других областях - 19. </w:t>
      </w:r>
    </w:p>
    <w:p w14:paraId="72E063FF" w14:textId="77777777" w:rsidR="005C4B0B" w:rsidRDefault="005C4B0B" w:rsidP="005C4B0B">
      <w:pPr>
        <w:pStyle w:val="a3"/>
      </w:pPr>
      <w:r>
        <w:rPr>
          <w:spacing w:val="48"/>
        </w:rPr>
        <w:t>Определите:</w:t>
      </w:r>
      <w:r>
        <w:t xml:space="preserve"> </w:t>
      </w:r>
    </w:p>
    <w:p w14:paraId="25692466" w14:textId="77777777" w:rsidR="005C4B0B" w:rsidRDefault="005C4B0B" w:rsidP="005C4B0B">
      <w:pPr>
        <w:pStyle w:val="a3"/>
      </w:pPr>
      <w:r>
        <w:t xml:space="preserve">1) общую численность трудовых ресурсов (по источникам формирования), в том числе трудовых ресурсов, которые могут работать в экономике и учиться с отрывом от производства в учебных заведениях данной области; </w:t>
      </w:r>
    </w:p>
    <w:p w14:paraId="4DA63326" w14:textId="77777777" w:rsidR="005C4B0B" w:rsidRDefault="005C4B0B" w:rsidP="005C4B0B">
      <w:pPr>
        <w:pStyle w:val="a3"/>
      </w:pPr>
      <w:r>
        <w:t xml:space="preserve">2) общую численность трудовых ресурсов по месту их фактической занятости, в том числе проживающих и занятых в данной области; </w:t>
      </w:r>
    </w:p>
    <w:p w14:paraId="7C050754" w14:textId="77777777" w:rsidR="005C4B0B" w:rsidRDefault="005C4B0B" w:rsidP="005C4B0B">
      <w:pPr>
        <w:pStyle w:val="a3"/>
      </w:pPr>
      <w:r>
        <w:t xml:space="preserve">3) коэффициент занятости трудовых ресурсов. Проанализируйте исходные и полученные результаты и сделайте выводы. </w:t>
      </w:r>
    </w:p>
    <w:p w14:paraId="67F70924" w14:textId="77777777" w:rsidR="005C4B0B" w:rsidRDefault="005C4B0B" w:rsidP="005C4B0B">
      <w:pPr>
        <w:pStyle w:val="a3"/>
      </w:pPr>
      <w:r>
        <w:rPr>
          <w:rStyle w:val="a5"/>
        </w:rPr>
        <w:t>4</w:t>
      </w:r>
      <w:r>
        <w:t xml:space="preserve">. Имеются следующие условные данные по одной из областей (тыс. чел.). </w:t>
      </w:r>
    </w:p>
    <w:p w14:paraId="0B268C03" w14:textId="77777777" w:rsidR="005C4B0B" w:rsidRDefault="005C4B0B" w:rsidP="005C4B0B">
      <w:pPr>
        <w:pStyle w:val="a3"/>
      </w:pPr>
      <w:r>
        <w:t xml:space="preserve">1. На начало текущего года численность всего населения - 825; численность трудоспособного населения в трудоспособном возрасте - 416; численность работающих лиц пенсионного возраста и подростков - 15,34. </w:t>
      </w:r>
    </w:p>
    <w:p w14:paraId="60D61213" w14:textId="77777777" w:rsidR="005C4B0B" w:rsidRDefault="005C4B0B" w:rsidP="005C4B0B">
      <w:pPr>
        <w:pStyle w:val="a3"/>
      </w:pPr>
      <w:r>
        <w:lastRenderedPageBreak/>
        <w:t xml:space="preserve">2. За предшествующие годы среднегодовые коэффициенты по всему населению были равны: рождаемости - 20,6; смертности -7,6; механического прироста - 6,6. </w:t>
      </w:r>
    </w:p>
    <w:p w14:paraId="0F804B95" w14:textId="77777777" w:rsidR="005C4B0B" w:rsidRDefault="005C4B0B" w:rsidP="005C4B0B">
      <w:pPr>
        <w:pStyle w:val="a3"/>
      </w:pPr>
      <w:r>
        <w:rPr>
          <w:spacing w:val="48"/>
        </w:rPr>
        <w:t>Определите:</w:t>
      </w:r>
      <w:r>
        <w:t xml:space="preserve"> </w:t>
      </w:r>
    </w:p>
    <w:p w14:paraId="47E03D17" w14:textId="77777777" w:rsidR="005C4B0B" w:rsidRDefault="005C4B0B" w:rsidP="005C4B0B">
      <w:pPr>
        <w:pStyle w:val="a3"/>
      </w:pPr>
      <w:r>
        <w:t xml:space="preserve">а) долю трудоспособного населения в трудоспособном возрасте и работающих лиц пенсионного возраста и подростков во всем населении на начало исходного года; </w:t>
      </w:r>
    </w:p>
    <w:p w14:paraId="00946A69" w14:textId="77777777" w:rsidR="005C4B0B" w:rsidRDefault="005C4B0B" w:rsidP="005C4B0B">
      <w:pPr>
        <w:pStyle w:val="a3"/>
      </w:pPr>
      <w:bookmarkStart w:id="2" w:name="197"/>
      <w:bookmarkEnd w:id="2"/>
      <w:r>
        <w:t xml:space="preserve">б) перспективную численность населения и трудовых ресурсов на три года вперед при условии, что коэффициент естественного и механического прироста и доля работающих лиц пенсионного возраста и подростков сохраняются на том же уровне, а доля трудоспособного населения в трудоспособном возрасте во всем населении для искомых первого и второго года будет на один пункт выше, чем в исходном году, а для третьего года - на два пункта выше. </w:t>
      </w:r>
    </w:p>
    <w:p w14:paraId="58C2E375" w14:textId="77777777" w:rsidR="005C4B0B" w:rsidRDefault="005C4B0B" w:rsidP="005C4B0B">
      <w:pPr>
        <w:pStyle w:val="a3"/>
      </w:pPr>
      <w:r>
        <w:rPr>
          <w:rStyle w:val="a5"/>
        </w:rPr>
        <w:t>5</w:t>
      </w:r>
      <w:r>
        <w:t xml:space="preserve">. Имеются следующие условные данные. Численность населения региона - 16,9 млн чел.; лица в трудоспособном возрасте составили 52,5%, а лица пенсионного возраста - 16,5% всей численности населения. </w:t>
      </w:r>
    </w:p>
    <w:p w14:paraId="479CEAE1" w14:textId="77777777" w:rsidR="005C4B0B" w:rsidRDefault="005C4B0B" w:rsidP="005C4B0B">
      <w:pPr>
        <w:pStyle w:val="a3"/>
      </w:pPr>
      <w:r>
        <w:t xml:space="preserve">Численность неработающих инвалидов I и II групп рабочего возраста - 290 тыс. чел., работающих лиц пенсионного возраста - 7% от их общей численности, работающих подростков до 16 лет - 168 тыс. чел. Из общей численности трудовых ресурсов региона в сфере материального производства занято 52%, в непроизводственной сфере - 24%, в домашнем хозяйстве и уходом за детьми - 4%. </w:t>
      </w:r>
    </w:p>
    <w:p w14:paraId="69EB83D7" w14:textId="77777777" w:rsidR="005C4B0B" w:rsidRDefault="005C4B0B" w:rsidP="005C4B0B">
      <w:pPr>
        <w:pStyle w:val="a3"/>
      </w:pPr>
      <w:r>
        <w:rPr>
          <w:spacing w:val="48"/>
        </w:rPr>
        <w:t>Определите:</w:t>
      </w:r>
      <w:r>
        <w:t xml:space="preserve"> </w:t>
      </w:r>
    </w:p>
    <w:p w14:paraId="0B2DC199" w14:textId="77777777" w:rsidR="005C4B0B" w:rsidRDefault="005C4B0B" w:rsidP="005C4B0B">
      <w:pPr>
        <w:pStyle w:val="a3"/>
      </w:pPr>
      <w:r>
        <w:t xml:space="preserve">а) общую численность трудовых ресурсов; </w:t>
      </w:r>
    </w:p>
    <w:p w14:paraId="7568D309" w14:textId="77777777" w:rsidR="005C4B0B" w:rsidRDefault="005C4B0B" w:rsidP="005C4B0B">
      <w:pPr>
        <w:pStyle w:val="a3"/>
      </w:pPr>
      <w:r>
        <w:t xml:space="preserve">б) численность трудовых ресурсов по направлениям их использования. </w:t>
      </w:r>
    </w:p>
    <w:p w14:paraId="5174F2E9" w14:textId="77777777" w:rsidR="005C4B0B" w:rsidRDefault="005C4B0B" w:rsidP="005C4B0B">
      <w:pPr>
        <w:pStyle w:val="a3"/>
      </w:pPr>
      <w:r>
        <w:rPr>
          <w:rStyle w:val="a5"/>
        </w:rPr>
        <w:lastRenderedPageBreak/>
        <w:t>6</w:t>
      </w:r>
      <w:r>
        <w:t xml:space="preserve">. Предлагаются следующие условные данные по одной из областей (тыс. чел.): на начало года численность трудоспособного населения - 374, а численность работающих лиц пенсионного возраста и подростков до 16 лет - 35,6. </w:t>
      </w:r>
    </w:p>
    <w:p w14:paraId="0E97AB31" w14:textId="77777777" w:rsidR="005C4B0B" w:rsidRDefault="005C4B0B" w:rsidP="005C4B0B">
      <w:pPr>
        <w:pStyle w:val="a3"/>
      </w:pPr>
      <w:r>
        <w:t xml:space="preserve">В течение года: вступило в рабочий возраст трудоспособных лиц 56 тыс. чел., привлечено для работы в отраслях национального хозяйства 9,6 тыс. чел. пенсионного возраста, прибыло из других областей трудоспособного населения в рабочем возрасте 8,4 тыс. чел. трудоспособных лиц, а выбыло в другие области 17,1 тыс. чел. трудоспособных лиц. Естественное выбытие трудоспособного населения (в связи с переходом на пенсию, инвалидность, вследствие смерти) составило 26 тыс. чел., выбыло из состава трудовых ресурсов 7 тыс. чел. пенсионного возраста, 4 тыс. чел. работающих подростков перешли в рабочий возраст. </w:t>
      </w:r>
    </w:p>
    <w:p w14:paraId="6B8F2268" w14:textId="77777777" w:rsidR="005C4B0B" w:rsidRDefault="005C4B0B" w:rsidP="005C4B0B">
      <w:pPr>
        <w:pStyle w:val="a3"/>
      </w:pPr>
      <w:r>
        <w:rPr>
          <w:spacing w:val="48"/>
        </w:rPr>
        <w:t>Определите:</w:t>
      </w:r>
      <w:r>
        <w:t xml:space="preserve"> </w:t>
      </w:r>
    </w:p>
    <w:p w14:paraId="6D27E50B" w14:textId="77777777" w:rsidR="005C4B0B" w:rsidRDefault="005C4B0B" w:rsidP="005C4B0B">
      <w:pPr>
        <w:pStyle w:val="a3"/>
      </w:pPr>
      <w:r>
        <w:t xml:space="preserve">а) численность трудоспособного населения на конец года; </w:t>
      </w:r>
    </w:p>
    <w:p w14:paraId="2E8ABB2D" w14:textId="77777777" w:rsidR="005C4B0B" w:rsidRDefault="005C4B0B" w:rsidP="005C4B0B">
      <w:pPr>
        <w:pStyle w:val="a3"/>
      </w:pPr>
      <w:bookmarkStart w:id="3" w:name="198"/>
      <w:bookmarkEnd w:id="3"/>
      <w:r>
        <w:t xml:space="preserve">б) численность трудовых ресурсов на начало и конец года; </w:t>
      </w:r>
    </w:p>
    <w:p w14:paraId="1B3B81A5" w14:textId="77777777" w:rsidR="005C4B0B" w:rsidRDefault="005C4B0B" w:rsidP="005C4B0B">
      <w:pPr>
        <w:pStyle w:val="a3"/>
      </w:pPr>
      <w:r>
        <w:t xml:space="preserve">в) среднегодовую численность трудовых ресурсов; </w:t>
      </w:r>
    </w:p>
    <w:p w14:paraId="54E957AE" w14:textId="77777777" w:rsidR="005C4B0B" w:rsidRDefault="005C4B0B" w:rsidP="005C4B0B">
      <w:pPr>
        <w:pStyle w:val="a3"/>
      </w:pPr>
      <w:r>
        <w:t xml:space="preserve">г) коэффициент общего, естественного и механического прироста трудовых ресурсов. </w:t>
      </w:r>
    </w:p>
    <w:p w14:paraId="16D585A8" w14:textId="77777777" w:rsidR="005C4B0B" w:rsidRDefault="005C4B0B" w:rsidP="005C4B0B">
      <w:pPr>
        <w:pStyle w:val="a3"/>
      </w:pPr>
      <w:r>
        <w:rPr>
          <w:rStyle w:val="a5"/>
        </w:rPr>
        <w:t>7</w:t>
      </w:r>
      <w:r>
        <w:t xml:space="preserve">. Имеются следующие условные данные по одной из областей (тыс. чел.): </w:t>
      </w:r>
    </w:p>
    <w:p w14:paraId="18753089" w14:textId="77777777" w:rsidR="005C4B0B" w:rsidRDefault="005C4B0B" w:rsidP="005C4B0B">
      <w:pPr>
        <w:pStyle w:val="a3"/>
      </w:pPr>
      <w:r>
        <w:t xml:space="preserve">население рабочего возраста - 1680; нетрудоспособные лица рабочего возраста - 36; работающие лица пенсионного возраста и подростки до 16 лет - 41; из общей численности трудовых ресурсов работало в отраслях национального хозяйства и было занято учебой в учебных заведениях других областей - 30; занято в отраслях материального производства данной области - 1280, в непроизводственных отраслях данной области - 297; учащиеся в учебных заведениях данной области - 62; занято в домашнем </w:t>
      </w:r>
      <w:r>
        <w:lastRenderedPageBreak/>
        <w:t xml:space="preserve">хозяйстве и уходом за детьми - 51; из общей численности работающих в национальном хозяйстве и занятых учебой лиц, проживающих в других областях, - 36. </w:t>
      </w:r>
    </w:p>
    <w:p w14:paraId="62D3BB94" w14:textId="77777777" w:rsidR="005C4B0B" w:rsidRDefault="005C4B0B" w:rsidP="005C4B0B">
      <w:pPr>
        <w:pStyle w:val="a3"/>
      </w:pPr>
      <w:r>
        <w:rPr>
          <w:spacing w:val="48"/>
        </w:rPr>
        <w:t>Определите</w:t>
      </w:r>
      <w:r>
        <w:t xml:space="preserve">: </w:t>
      </w:r>
    </w:p>
    <w:p w14:paraId="6FD0055D" w14:textId="77777777" w:rsidR="005C4B0B" w:rsidRDefault="005C4B0B" w:rsidP="005C4B0B">
      <w:pPr>
        <w:pStyle w:val="a3"/>
      </w:pPr>
      <w:r>
        <w:t xml:space="preserve">а) численность трудовых ресурсов (по источникам формирования), в том числе трудовых ресурсов, которые могут работать и учиться в данной области; </w:t>
      </w:r>
    </w:p>
    <w:p w14:paraId="1A6AB082" w14:textId="77777777" w:rsidR="005C4B0B" w:rsidRDefault="005C4B0B" w:rsidP="005C4B0B">
      <w:pPr>
        <w:pStyle w:val="a3"/>
      </w:pPr>
      <w:r>
        <w:t xml:space="preserve">б) коэффициент занятости трудовых ресурсов в двух вариантах. </w:t>
      </w:r>
    </w:p>
    <w:p w14:paraId="0A02181D" w14:textId="77777777" w:rsidR="005C4B0B" w:rsidRDefault="005C4B0B" w:rsidP="005C4B0B">
      <w:pPr>
        <w:pStyle w:val="a3"/>
      </w:pPr>
      <w:r>
        <w:rPr>
          <w:rStyle w:val="a5"/>
        </w:rPr>
        <w:t>8</w:t>
      </w:r>
      <w:r>
        <w:t xml:space="preserve">. Численность трудоспособного населения одной из областей на начало года составляла 1880 тыс. чел., а на конец года -1910 тыс. чел. В течение года вступило в рабочий возраст трудоспособных лиц - 340,2 тыс. чел., выбыло из рабочего возраста -260 тыс. чел., выбыло в рабочем возрасте на пенсию - 21,4 тыс. чел., в другие области выбыло - 112,3 тыс. чел. трудоспособного населения. </w:t>
      </w:r>
    </w:p>
    <w:p w14:paraId="0D63BC72" w14:textId="77777777" w:rsidR="005C4B0B" w:rsidRDefault="005C4B0B" w:rsidP="005C4B0B">
      <w:pPr>
        <w:pStyle w:val="a3"/>
      </w:pPr>
      <w:r>
        <w:rPr>
          <w:spacing w:val="48"/>
        </w:rPr>
        <w:t>Определите</w:t>
      </w:r>
      <w:r>
        <w:t xml:space="preserve">: </w:t>
      </w:r>
    </w:p>
    <w:p w14:paraId="464125D3" w14:textId="77777777" w:rsidR="005C4B0B" w:rsidRDefault="005C4B0B" w:rsidP="005C4B0B">
      <w:pPr>
        <w:pStyle w:val="a3"/>
      </w:pPr>
      <w:r>
        <w:t xml:space="preserve">а) общий, естественный и механический приросты трудоспособного населения; </w:t>
      </w:r>
    </w:p>
    <w:p w14:paraId="4C54E346" w14:textId="77777777" w:rsidR="005C4B0B" w:rsidRDefault="005C4B0B" w:rsidP="005C4B0B">
      <w:pPr>
        <w:pStyle w:val="a3"/>
      </w:pPr>
      <w:r>
        <w:t xml:space="preserve">б) коэффициенты общего прироста, пополнения, выбытия; </w:t>
      </w:r>
    </w:p>
    <w:p w14:paraId="6F9FC32D" w14:textId="77777777" w:rsidR="005C4B0B" w:rsidRDefault="005C4B0B" w:rsidP="005C4B0B">
      <w:pPr>
        <w:pStyle w:val="a3"/>
      </w:pPr>
      <w:r>
        <w:t xml:space="preserve">в) коэффициенты естественного прироста, пополнения, выбытия; </w:t>
      </w:r>
    </w:p>
    <w:p w14:paraId="5F0F91E0" w14:textId="77777777" w:rsidR="005C4B0B" w:rsidRDefault="005C4B0B" w:rsidP="005C4B0B">
      <w:pPr>
        <w:pStyle w:val="a3"/>
      </w:pPr>
      <w:r>
        <w:t xml:space="preserve">г) коэффициенты механического прироста, пополнения, выбытия. </w:t>
      </w:r>
    </w:p>
    <w:p w14:paraId="735C3A61" w14:textId="77777777" w:rsidR="005C4B0B" w:rsidRDefault="005C4B0B" w:rsidP="005C4B0B">
      <w:pPr>
        <w:pStyle w:val="a3"/>
      </w:pPr>
      <w:r>
        <w:rPr>
          <w:rStyle w:val="a5"/>
        </w:rPr>
        <w:t>9</w:t>
      </w:r>
      <w:r>
        <w:t xml:space="preserve">. Численность населения области на начало года составляла 970 тыс. чел., а на конец года 1030 тыс. чел. В течение года родилось 35 тыс. чел., умерло 15 тыс. чел. Среднегодовая численность безработных составила 2% от общей среднегодовой численности населения и 4,2% от активного населения. </w:t>
      </w:r>
    </w:p>
    <w:p w14:paraId="34388CAE" w14:textId="77777777" w:rsidR="005C4B0B" w:rsidRDefault="005C4B0B" w:rsidP="005C4B0B">
      <w:pPr>
        <w:pStyle w:val="a3"/>
      </w:pPr>
      <w:bookmarkStart w:id="4" w:name="199"/>
      <w:bookmarkEnd w:id="4"/>
      <w:r>
        <w:rPr>
          <w:spacing w:val="48"/>
        </w:rPr>
        <w:t>Определите:</w:t>
      </w:r>
      <w:r>
        <w:t xml:space="preserve"> </w:t>
      </w:r>
    </w:p>
    <w:p w14:paraId="7879C959" w14:textId="77777777" w:rsidR="005C4B0B" w:rsidRDefault="005C4B0B" w:rsidP="005C4B0B">
      <w:pPr>
        <w:pStyle w:val="a3"/>
      </w:pPr>
      <w:r>
        <w:t xml:space="preserve">а) коэффициенты естественного и механического движения населения; </w:t>
      </w:r>
    </w:p>
    <w:p w14:paraId="732E48E0" w14:textId="77777777" w:rsidR="005C4B0B" w:rsidRDefault="005C4B0B" w:rsidP="005C4B0B">
      <w:pPr>
        <w:pStyle w:val="a3"/>
      </w:pPr>
      <w:r>
        <w:lastRenderedPageBreak/>
        <w:t xml:space="preserve">б) численность активного населения. </w:t>
      </w:r>
    </w:p>
    <w:p w14:paraId="51AEA8CB" w14:textId="77777777" w:rsidR="005C4B0B" w:rsidRDefault="005C4B0B" w:rsidP="005C4B0B">
      <w:pPr>
        <w:pStyle w:val="a3"/>
      </w:pPr>
      <w:r>
        <w:rPr>
          <w:rStyle w:val="a5"/>
        </w:rPr>
        <w:t>10.</w:t>
      </w:r>
      <w:r>
        <w:t xml:space="preserve"> Имеются следующие данные по ЕЭС (млн чел.). </w:t>
      </w: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2266"/>
        <w:gridCol w:w="1263"/>
        <w:gridCol w:w="1263"/>
        <w:gridCol w:w="1263"/>
        <w:gridCol w:w="849"/>
      </w:tblGrid>
      <w:tr w:rsidR="005C4B0B" w14:paraId="0CCD8803" w14:textId="77777777" w:rsidTr="00B73288">
        <w:tc>
          <w:tcPr>
            <w:tcW w:w="0" w:type="auto"/>
          </w:tcPr>
          <w:p w14:paraId="348E517B" w14:textId="77777777" w:rsidR="005C4B0B" w:rsidRDefault="005C4B0B" w:rsidP="00B73288">
            <w:pPr>
              <w:pStyle w:val="a3"/>
              <w:ind w:firstLine="0"/>
            </w:pPr>
            <w:r>
              <w:rPr>
                <w:rStyle w:val="a6"/>
                <w:b/>
                <w:bCs/>
              </w:rPr>
              <w:t>Показатели</w:t>
            </w:r>
          </w:p>
        </w:tc>
        <w:tc>
          <w:tcPr>
            <w:tcW w:w="0" w:type="auto"/>
          </w:tcPr>
          <w:p w14:paraId="52D8BE70" w14:textId="77777777" w:rsidR="005C4B0B" w:rsidRDefault="005C4B0B" w:rsidP="00B73288">
            <w:pPr>
              <w:pStyle w:val="a3"/>
              <w:ind w:firstLine="0"/>
              <w:jc w:val="center"/>
            </w:pPr>
            <w:r>
              <w:rPr>
                <w:rStyle w:val="a6"/>
                <w:b/>
                <w:bCs/>
              </w:rPr>
              <w:t>1980-1984</w:t>
            </w:r>
          </w:p>
        </w:tc>
        <w:tc>
          <w:tcPr>
            <w:tcW w:w="0" w:type="auto"/>
          </w:tcPr>
          <w:p w14:paraId="600EB7F6" w14:textId="77777777" w:rsidR="005C4B0B" w:rsidRDefault="005C4B0B" w:rsidP="00B73288">
            <w:pPr>
              <w:pStyle w:val="a3"/>
              <w:ind w:firstLine="0"/>
              <w:jc w:val="center"/>
            </w:pPr>
            <w:r>
              <w:rPr>
                <w:rStyle w:val="a6"/>
                <w:b/>
                <w:bCs/>
              </w:rPr>
              <w:t>1985-1989</w:t>
            </w:r>
          </w:p>
        </w:tc>
        <w:tc>
          <w:tcPr>
            <w:tcW w:w="0" w:type="auto"/>
          </w:tcPr>
          <w:p w14:paraId="2FB43A13" w14:textId="77777777" w:rsidR="005C4B0B" w:rsidRDefault="005C4B0B" w:rsidP="00B73288">
            <w:pPr>
              <w:pStyle w:val="a3"/>
              <w:ind w:firstLine="0"/>
              <w:jc w:val="center"/>
            </w:pPr>
            <w:r>
              <w:rPr>
                <w:rStyle w:val="a6"/>
                <w:b/>
                <w:bCs/>
              </w:rPr>
              <w:t>1990-1994</w:t>
            </w:r>
          </w:p>
        </w:tc>
        <w:tc>
          <w:tcPr>
            <w:tcW w:w="0" w:type="auto"/>
          </w:tcPr>
          <w:p w14:paraId="3024BF59" w14:textId="77777777" w:rsidR="005C4B0B" w:rsidRDefault="005C4B0B" w:rsidP="00B73288">
            <w:pPr>
              <w:pStyle w:val="a3"/>
              <w:ind w:firstLine="0"/>
              <w:jc w:val="center"/>
            </w:pPr>
            <w:r>
              <w:rPr>
                <w:rStyle w:val="a6"/>
                <w:b/>
                <w:bCs/>
              </w:rPr>
              <w:t>1995</w:t>
            </w:r>
          </w:p>
        </w:tc>
      </w:tr>
      <w:tr w:rsidR="005C4B0B" w14:paraId="56425087" w14:textId="77777777" w:rsidTr="00B73288">
        <w:tc>
          <w:tcPr>
            <w:tcW w:w="0" w:type="auto"/>
          </w:tcPr>
          <w:p w14:paraId="43E783ED" w14:textId="77777777" w:rsidR="005C4B0B" w:rsidRDefault="005C4B0B" w:rsidP="00B73288">
            <w:pPr>
              <w:pStyle w:val="a3"/>
              <w:ind w:firstLine="0"/>
            </w:pPr>
            <w:r>
              <w:t>Числ. нас. на 1 янв.</w:t>
            </w:r>
          </w:p>
        </w:tc>
        <w:tc>
          <w:tcPr>
            <w:tcW w:w="0" w:type="auto"/>
          </w:tcPr>
          <w:p w14:paraId="23BCF4B7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354,6</w:t>
            </w:r>
          </w:p>
        </w:tc>
        <w:tc>
          <w:tcPr>
            <w:tcW w:w="0" w:type="auto"/>
          </w:tcPr>
          <w:p w14:paraId="2304CD40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358,6</w:t>
            </w:r>
          </w:p>
        </w:tc>
        <w:tc>
          <w:tcPr>
            <w:tcW w:w="0" w:type="auto"/>
          </w:tcPr>
          <w:p w14:paraId="0A42CFA5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363,6</w:t>
            </w:r>
          </w:p>
        </w:tc>
        <w:tc>
          <w:tcPr>
            <w:tcW w:w="0" w:type="auto"/>
          </w:tcPr>
          <w:p w14:paraId="402493AE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370,8</w:t>
            </w:r>
          </w:p>
        </w:tc>
      </w:tr>
      <w:tr w:rsidR="005C4B0B" w14:paraId="6A898641" w14:textId="77777777" w:rsidTr="00B73288">
        <w:tc>
          <w:tcPr>
            <w:tcW w:w="0" w:type="auto"/>
          </w:tcPr>
          <w:p w14:paraId="49182E79" w14:textId="77777777" w:rsidR="005C4B0B" w:rsidRDefault="005C4B0B" w:rsidP="00B73288">
            <w:pPr>
              <w:pStyle w:val="a3"/>
              <w:ind w:firstLine="0"/>
            </w:pPr>
            <w:r>
              <w:rPr>
                <w:rStyle w:val="a6"/>
              </w:rPr>
              <w:t>S</w:t>
            </w:r>
            <w:r>
              <w:rPr>
                <w:vertAlign w:val="subscript"/>
              </w:rPr>
              <w:t>род</w:t>
            </w:r>
          </w:p>
        </w:tc>
        <w:tc>
          <w:tcPr>
            <w:tcW w:w="0" w:type="auto"/>
          </w:tcPr>
          <w:p w14:paraId="3FBBB338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23,46</w:t>
            </w:r>
          </w:p>
        </w:tc>
        <w:tc>
          <w:tcPr>
            <w:tcW w:w="0" w:type="auto"/>
          </w:tcPr>
          <w:p w14:paraId="1ED74E54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23,32</w:t>
            </w:r>
          </w:p>
        </w:tc>
        <w:tc>
          <w:tcPr>
            <w:tcW w:w="0" w:type="auto"/>
          </w:tcPr>
          <w:p w14:paraId="44E49DF8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22,14</w:t>
            </w:r>
          </w:p>
        </w:tc>
        <w:tc>
          <w:tcPr>
            <w:tcW w:w="0" w:type="auto"/>
          </w:tcPr>
          <w:p w14:paraId="118D0871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4,32</w:t>
            </w:r>
          </w:p>
        </w:tc>
      </w:tr>
      <w:tr w:rsidR="005C4B0B" w14:paraId="6699E084" w14:textId="77777777" w:rsidTr="00B73288">
        <w:tc>
          <w:tcPr>
            <w:tcW w:w="0" w:type="auto"/>
          </w:tcPr>
          <w:p w14:paraId="38F05616" w14:textId="77777777" w:rsidR="005C4B0B" w:rsidRDefault="005C4B0B" w:rsidP="00B73288">
            <w:pPr>
              <w:pStyle w:val="a3"/>
              <w:ind w:firstLine="0"/>
            </w:pPr>
            <w:r>
              <w:rPr>
                <w:rStyle w:val="a6"/>
              </w:rPr>
              <w:t>S</w:t>
            </w:r>
            <w:r>
              <w:rPr>
                <w:vertAlign w:val="subscript"/>
              </w:rPr>
              <w:t>ум</w:t>
            </w:r>
          </w:p>
        </w:tc>
        <w:tc>
          <w:tcPr>
            <w:tcW w:w="0" w:type="auto"/>
          </w:tcPr>
          <w:p w14:paraId="77236819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21,65</w:t>
            </w:r>
          </w:p>
        </w:tc>
        <w:tc>
          <w:tcPr>
            <w:tcW w:w="0" w:type="auto"/>
          </w:tcPr>
          <w:p w14:paraId="245D8CAE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21,12</w:t>
            </w:r>
          </w:p>
        </w:tc>
        <w:tc>
          <w:tcPr>
            <w:tcW w:w="0" w:type="auto"/>
          </w:tcPr>
          <w:p w14:paraId="33EAC3F5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19,44</w:t>
            </w:r>
          </w:p>
        </w:tc>
        <w:tc>
          <w:tcPr>
            <w:tcW w:w="0" w:type="auto"/>
          </w:tcPr>
          <w:p w14:paraId="506C5230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3,87</w:t>
            </w:r>
          </w:p>
        </w:tc>
      </w:tr>
      <w:tr w:rsidR="005C4B0B" w14:paraId="2E2E2359" w14:textId="77777777" w:rsidTr="00B73288">
        <w:tc>
          <w:tcPr>
            <w:tcW w:w="0" w:type="auto"/>
          </w:tcPr>
          <w:p w14:paraId="38470311" w14:textId="77777777" w:rsidR="005C4B0B" w:rsidRDefault="005C4B0B" w:rsidP="00B73288">
            <w:pPr>
              <w:pStyle w:val="a3"/>
              <w:ind w:firstLine="0"/>
            </w:pPr>
            <w:r>
              <w:t>Механич. прирост</w:t>
            </w:r>
          </w:p>
        </w:tc>
        <w:tc>
          <w:tcPr>
            <w:tcW w:w="0" w:type="auto"/>
          </w:tcPr>
          <w:p w14:paraId="174D7839" w14:textId="77777777" w:rsidR="005C4B0B" w:rsidRDefault="005C4B0B" w:rsidP="00B73288">
            <w:pPr>
              <w:pStyle w:val="a3"/>
              <w:ind w:firstLine="0"/>
              <w:jc w:val="center"/>
            </w:pPr>
          </w:p>
        </w:tc>
        <w:tc>
          <w:tcPr>
            <w:tcW w:w="0" w:type="auto"/>
          </w:tcPr>
          <w:p w14:paraId="1209DC68" w14:textId="77777777" w:rsidR="005C4B0B" w:rsidRDefault="005C4B0B" w:rsidP="00B73288">
            <w:pPr>
              <w:pStyle w:val="a3"/>
              <w:ind w:firstLine="0"/>
              <w:jc w:val="center"/>
            </w:pPr>
          </w:p>
        </w:tc>
        <w:tc>
          <w:tcPr>
            <w:tcW w:w="0" w:type="auto"/>
          </w:tcPr>
          <w:p w14:paraId="1F593004" w14:textId="77777777" w:rsidR="005C4B0B" w:rsidRDefault="005C4B0B" w:rsidP="00B73288">
            <w:pPr>
              <w:pStyle w:val="a3"/>
              <w:ind w:firstLine="0"/>
              <w:jc w:val="center"/>
            </w:pPr>
          </w:p>
        </w:tc>
        <w:tc>
          <w:tcPr>
            <w:tcW w:w="0" w:type="auto"/>
          </w:tcPr>
          <w:p w14:paraId="3B93BFB4" w14:textId="77777777" w:rsidR="005C4B0B" w:rsidRDefault="005C4B0B" w:rsidP="00B73288">
            <w:pPr>
              <w:pStyle w:val="a3"/>
              <w:ind w:firstLine="0"/>
              <w:jc w:val="center"/>
            </w:pPr>
            <w:r>
              <w:t>− 0,05</w:t>
            </w:r>
          </w:p>
        </w:tc>
      </w:tr>
    </w:tbl>
    <w:p w14:paraId="3B0EE7B2" w14:textId="77777777" w:rsidR="005C4B0B" w:rsidRDefault="005C4B0B" w:rsidP="005C4B0B">
      <w:pPr>
        <w:pStyle w:val="a3"/>
      </w:pPr>
      <w:r>
        <w:rPr>
          <w:spacing w:val="48"/>
        </w:rPr>
        <w:t>Определите:</w:t>
      </w:r>
      <w:r>
        <w:t xml:space="preserve"> </w:t>
      </w:r>
    </w:p>
    <w:p w14:paraId="45DB73C0" w14:textId="77777777" w:rsidR="005C4B0B" w:rsidRDefault="005C4B0B" w:rsidP="005C4B0B">
      <w:pPr>
        <w:pStyle w:val="a3"/>
      </w:pPr>
      <w:r>
        <w:t xml:space="preserve">а) темпы роста и прироста населения (среднегодовые) за 1990-1994 гг. </w:t>
      </w:r>
    </w:p>
    <w:p w14:paraId="0EF46FA9" w14:textId="77777777" w:rsidR="005C4B0B" w:rsidRDefault="005C4B0B" w:rsidP="005C4B0B">
      <w:pPr>
        <w:pStyle w:val="a3"/>
      </w:pPr>
      <w:r>
        <w:t xml:space="preserve">б) коэффициенты рождаемости, смертности и жизненности населения (среднегодовые) за 1985-1989 гг. </w:t>
      </w:r>
    </w:p>
    <w:p w14:paraId="526C50E1" w14:textId="77777777" w:rsidR="005C4B0B" w:rsidRDefault="005C4B0B" w:rsidP="005C4B0B">
      <w:pPr>
        <w:pStyle w:val="a3"/>
      </w:pPr>
      <w:r>
        <w:t xml:space="preserve">в) коэффициенты общего, естественного и механического приростов (среднегодовые) за 1980-1985 гг. </w:t>
      </w:r>
    </w:p>
    <w:p w14:paraId="2B52DDC9" w14:textId="11F61AA2" w:rsidR="008B127D" w:rsidRDefault="008B127D"/>
    <w:sectPr w:rsidR="008B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55"/>
    <w:rsid w:val="00126F55"/>
    <w:rsid w:val="005C4B0B"/>
    <w:rsid w:val="008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A59E3-6C45-447E-A7D9-8225BBDC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B0B"/>
    <w:pPr>
      <w:spacing w:line="240" w:lineRule="auto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"/>
    <w:basedOn w:val="a"/>
    <w:rsid w:val="005C4B0B"/>
    <w:pPr>
      <w:shd w:val="clear" w:color="auto" w:fill="FFFFFF"/>
      <w:autoSpaceDE w:val="0"/>
      <w:autoSpaceDN w:val="0"/>
      <w:adjustRightInd w:val="0"/>
      <w:spacing w:line="360" w:lineRule="auto"/>
      <w:ind w:firstLine="567"/>
      <w:jc w:val="both"/>
    </w:pPr>
    <w:rPr>
      <w:color w:val="000000"/>
      <w:spacing w:val="20"/>
    </w:rPr>
  </w:style>
  <w:style w:type="table" w:styleId="a4">
    <w:name w:val="Table Grid"/>
    <w:basedOn w:val="a1"/>
    <w:rsid w:val="005C4B0B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5C4B0B"/>
    <w:rPr>
      <w:b/>
      <w:bCs/>
    </w:rPr>
  </w:style>
  <w:style w:type="character" w:styleId="a6">
    <w:name w:val="Emphasis"/>
    <w:basedOn w:val="a0"/>
    <w:qFormat/>
    <w:rsid w:val="005C4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1336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2</cp:revision>
  <dcterms:created xsi:type="dcterms:W3CDTF">2023-09-25T11:40:00Z</dcterms:created>
  <dcterms:modified xsi:type="dcterms:W3CDTF">2023-09-25T11:41:00Z</dcterms:modified>
</cp:coreProperties>
</file>